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8A" w:rsidRDefault="005E008A" w:rsidP="005E008A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5E008A" w:rsidRPr="00954A36" w:rsidRDefault="005E008A" w:rsidP="005E008A">
      <w:pPr>
        <w:pStyle w:val="Default0"/>
        <w:jc w:val="center"/>
        <w:rPr>
          <w:i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 xml:space="preserve">Viale </w:t>
      </w:r>
      <w:proofErr w:type="spellStart"/>
      <w:r w:rsidRPr="00DB5BDD">
        <w:rPr>
          <w:rFonts w:ascii="Tahoma" w:hAnsi="Tahoma" w:cs="Tahoma"/>
          <w:sz w:val="20"/>
          <w:szCs w:val="20"/>
        </w:rPr>
        <w:t>Forlanini</w:t>
      </w:r>
      <w:proofErr w:type="spellEnd"/>
      <w:r w:rsidRPr="00DB5BDD">
        <w:rPr>
          <w:rFonts w:ascii="Tahoma" w:hAnsi="Tahoma" w:cs="Tahoma"/>
          <w:sz w:val="20"/>
          <w:szCs w:val="20"/>
        </w:rPr>
        <w:t>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160A36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>mesi dodici,</w:t>
      </w:r>
      <w:r w:rsidR="0002218E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160A36" w:rsidRPr="00160A36">
        <w:rPr>
          <w:rFonts w:ascii="Tahoma" w:hAnsi="Tahoma" w:cs="Tahoma"/>
        </w:rPr>
        <w:t xml:space="preserve">2 posti di Dirigente Medico di Cardiologia – Area Medica e delle </w:t>
      </w:r>
      <w:r w:rsidR="00677615">
        <w:rPr>
          <w:rFonts w:ascii="Tahoma" w:hAnsi="Tahoma" w:cs="Tahoma"/>
        </w:rPr>
        <w:t>Specialità</w:t>
      </w:r>
      <w:r w:rsidR="00160A36" w:rsidRPr="00160A36">
        <w:rPr>
          <w:rFonts w:ascii="Tahoma" w:hAnsi="Tahoma" w:cs="Tahoma"/>
        </w:rPr>
        <w:t xml:space="preserve"> Mediche, da assegnare alla S.S.D. Cardiologia – Elettrofisiologia</w:t>
      </w:r>
      <w:r w:rsidR="00160A36">
        <w:rPr>
          <w:rFonts w:ascii="Tahoma" w:hAnsi="Tahoma" w:cs="Tahoma"/>
        </w:rPr>
        <w:t xml:space="preserve">, </w:t>
      </w:r>
      <w:r w:rsidR="005E008A" w:rsidRPr="00A609B7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6A305A">
      <w:footerReference w:type="default" r:id="rId8"/>
      <w:footerReference w:type="first" r:id="rId9"/>
      <w:pgSz w:w="11906" w:h="16838" w:code="9"/>
      <w:pgMar w:top="426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A5C" w:rsidRDefault="00231A5C">
      <w:r>
        <w:separator/>
      </w:r>
    </w:p>
  </w:endnote>
  <w:endnote w:type="continuationSeparator" w:id="0">
    <w:p w:rsidR="00231A5C" w:rsidRDefault="0023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6A305A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6A305A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Forlanini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A5C" w:rsidRDefault="00231A5C">
      <w:r>
        <w:separator/>
      </w:r>
    </w:p>
  </w:footnote>
  <w:footnote w:type="continuationSeparator" w:id="0">
    <w:p w:rsidR="00231A5C" w:rsidRDefault="0023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218E"/>
    <w:rsid w:val="00023272"/>
    <w:rsid w:val="000251FA"/>
    <w:rsid w:val="00027487"/>
    <w:rsid w:val="000306B4"/>
    <w:rsid w:val="00034C3F"/>
    <w:rsid w:val="000415D3"/>
    <w:rsid w:val="000575BA"/>
    <w:rsid w:val="00064668"/>
    <w:rsid w:val="00066ED3"/>
    <w:rsid w:val="000700B5"/>
    <w:rsid w:val="000768F1"/>
    <w:rsid w:val="00082BCF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3382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0A36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4255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1A5C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A6F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47CB9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2C80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77615"/>
    <w:rsid w:val="006807AC"/>
    <w:rsid w:val="00681775"/>
    <w:rsid w:val="00682531"/>
    <w:rsid w:val="006854A6"/>
    <w:rsid w:val="00696E64"/>
    <w:rsid w:val="00697840"/>
    <w:rsid w:val="006A2D27"/>
    <w:rsid w:val="006A305A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30B9"/>
    <w:rsid w:val="007A4AC0"/>
    <w:rsid w:val="007B159E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2B10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729CF"/>
    <w:rsid w:val="00974ABB"/>
    <w:rsid w:val="009760A1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70D0"/>
    <w:rsid w:val="00B10FA0"/>
    <w:rsid w:val="00B116B2"/>
    <w:rsid w:val="00B140DA"/>
    <w:rsid w:val="00B14133"/>
    <w:rsid w:val="00B14D70"/>
    <w:rsid w:val="00B15D32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739C"/>
    <w:rsid w:val="00E1744D"/>
    <w:rsid w:val="00E218E8"/>
    <w:rsid w:val="00E26B2E"/>
    <w:rsid w:val="00E32F2D"/>
    <w:rsid w:val="00E332D5"/>
    <w:rsid w:val="00E35542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64779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6151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4FE39-FB05-4E42-9011-6C25AD10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3</cp:revision>
  <cp:lastPrinted>2023-10-09T09:50:00Z</cp:lastPrinted>
  <dcterms:created xsi:type="dcterms:W3CDTF">2023-10-20T08:20:00Z</dcterms:created>
  <dcterms:modified xsi:type="dcterms:W3CDTF">2023-10-20T08:21:00Z</dcterms:modified>
</cp:coreProperties>
</file>